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13ED9" w14:textId="77777777" w:rsidR="00323E52" w:rsidRDefault="00323E52" w:rsidP="00323E52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3/2020</w:t>
      </w:r>
    </w:p>
    <w:p w14:paraId="00C4F04A" w14:textId="77777777" w:rsidR="00323E52" w:rsidRDefault="00323E52" w:rsidP="00323E52">
      <w:pPr>
        <w:pStyle w:val="Akapitzlist"/>
        <w:jc w:val="center"/>
        <w:rPr>
          <w:b/>
          <w:sz w:val="28"/>
          <w:szCs w:val="28"/>
        </w:rPr>
      </w:pPr>
    </w:p>
    <w:p w14:paraId="1E42F81D" w14:textId="77777777" w:rsidR="00323E52" w:rsidRDefault="00323E52" w:rsidP="00323E52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Kaliskiego Klubu „Amazonki”</w:t>
      </w:r>
    </w:p>
    <w:p w14:paraId="0A3530FA" w14:textId="25EBD823" w:rsidR="00323E52" w:rsidRDefault="00323E52" w:rsidP="00323E52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podjęta w dniu 28 lipca 2020 r</w:t>
      </w:r>
      <w:r w:rsidR="00891489">
        <w:rPr>
          <w:b/>
          <w:sz w:val="28"/>
          <w:szCs w:val="28"/>
        </w:rPr>
        <w:t>.</w:t>
      </w:r>
    </w:p>
    <w:p w14:paraId="35A4ADE4" w14:textId="77777777" w:rsidR="00323E52" w:rsidRDefault="00323E52" w:rsidP="00323E52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wprowadzenia Polityki Rachunkowości</w:t>
      </w:r>
    </w:p>
    <w:p w14:paraId="09AFD577" w14:textId="77777777" w:rsidR="00323E52" w:rsidRDefault="00323E52" w:rsidP="00323E52">
      <w:pPr>
        <w:pStyle w:val="Akapitzlist"/>
        <w:jc w:val="center"/>
        <w:rPr>
          <w:b/>
          <w:sz w:val="28"/>
          <w:szCs w:val="28"/>
        </w:rPr>
      </w:pPr>
    </w:p>
    <w:p w14:paraId="399CF8EB" w14:textId="77777777" w:rsidR="00323E52" w:rsidRDefault="00323E52" w:rsidP="00323E52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14:paraId="56061C2C" w14:textId="77777777" w:rsidR="00323E52" w:rsidRDefault="00323E52" w:rsidP="00323E52">
      <w:pPr>
        <w:pStyle w:val="Akapitzlist"/>
        <w:jc w:val="center"/>
        <w:rPr>
          <w:sz w:val="28"/>
          <w:szCs w:val="28"/>
        </w:rPr>
      </w:pPr>
    </w:p>
    <w:p w14:paraId="4373A4CB" w14:textId="77777777" w:rsidR="00323E52" w:rsidRDefault="00323E52" w:rsidP="00323E5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Zarząd Kaliskiego  Klubu „Amazonki” działając  na podstawie § 22 pkt. 11 Statutu Kaliskiego Klubu „Amazonki” uchwala „Politykę rachunkowości opracowaną na podstawie art.4 oraz art. 9 i 10 ust.2 Ustawy z dnia 29.09.1999r. o rachunkowości (Dz.U. z 1994 r. nr 121 poz. 591 z </w:t>
      </w:r>
      <w:proofErr w:type="spellStart"/>
      <w:r>
        <w:rPr>
          <w:sz w:val="28"/>
          <w:szCs w:val="28"/>
        </w:rPr>
        <w:t>póź</w:t>
      </w:r>
      <w:proofErr w:type="spellEnd"/>
      <w:r>
        <w:rPr>
          <w:sz w:val="28"/>
          <w:szCs w:val="28"/>
        </w:rPr>
        <w:t>. zmianami) zwanej dalej ustawą” i  wprowadza  jako obowiązującą od dnia 28 lipca 2020r  dokumentację opisującą przyjęte zasady (polityki) rachunkowości w Kaliskim Klubie „Amazonki”.</w:t>
      </w:r>
    </w:p>
    <w:p w14:paraId="4685CD4C" w14:textId="77777777" w:rsidR="00323E52" w:rsidRDefault="00323E52" w:rsidP="00323E52">
      <w:pPr>
        <w:pStyle w:val="Akapitzlist"/>
        <w:rPr>
          <w:sz w:val="28"/>
          <w:szCs w:val="28"/>
        </w:rPr>
      </w:pPr>
    </w:p>
    <w:p w14:paraId="1621B660" w14:textId="77777777" w:rsidR="00323E52" w:rsidRDefault="00323E52" w:rsidP="00323E52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14:paraId="265E4B95" w14:textId="77777777" w:rsidR="00323E52" w:rsidRDefault="00323E52" w:rsidP="00323E52">
      <w:pPr>
        <w:pStyle w:val="Akapitzlist"/>
        <w:jc w:val="center"/>
        <w:rPr>
          <w:sz w:val="28"/>
          <w:szCs w:val="28"/>
        </w:rPr>
      </w:pPr>
    </w:p>
    <w:p w14:paraId="0A864A48" w14:textId="77777777" w:rsidR="00323E52" w:rsidRDefault="00323E52" w:rsidP="00323E5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Przyjęte zasady rachunkowości przekazuje się Księgowej Kaliskiego Klubu do obowiązującej wiadomości i stosowania. </w:t>
      </w:r>
    </w:p>
    <w:p w14:paraId="5CDC53A4" w14:textId="77777777" w:rsidR="00323E52" w:rsidRDefault="00323E52" w:rsidP="00323E52">
      <w:pPr>
        <w:pStyle w:val="Akapitzlist"/>
        <w:rPr>
          <w:sz w:val="28"/>
          <w:szCs w:val="28"/>
        </w:rPr>
      </w:pPr>
    </w:p>
    <w:p w14:paraId="0B81B038" w14:textId="77777777" w:rsidR="00323E52" w:rsidRDefault="00323E52" w:rsidP="00323E5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Załącznik: szt. 1</w:t>
      </w:r>
    </w:p>
    <w:p w14:paraId="09520E91" w14:textId="77777777" w:rsidR="00323E52" w:rsidRDefault="00323E52" w:rsidP="00323E5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polityka rachunkowości</w:t>
      </w:r>
    </w:p>
    <w:p w14:paraId="2C058953" w14:textId="77777777" w:rsidR="00323E52" w:rsidRPr="005E5863" w:rsidRDefault="00323E52" w:rsidP="00323E52">
      <w:pPr>
        <w:pStyle w:val="Akapitzlist"/>
        <w:rPr>
          <w:sz w:val="28"/>
          <w:szCs w:val="28"/>
        </w:rPr>
      </w:pPr>
    </w:p>
    <w:p w14:paraId="6B71F4EA" w14:textId="77777777" w:rsidR="00323E52" w:rsidRDefault="00323E52" w:rsidP="00323E52">
      <w:pPr>
        <w:pStyle w:val="Akapitzlist"/>
        <w:rPr>
          <w:sz w:val="28"/>
          <w:szCs w:val="28"/>
        </w:rPr>
      </w:pPr>
    </w:p>
    <w:p w14:paraId="0DCDA4F4" w14:textId="63CF8D2E" w:rsidR="00323E52" w:rsidRDefault="00323E52" w:rsidP="00323E5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Opracowała                                               Podpisy Członków Zarządu</w:t>
      </w:r>
      <w:r w:rsidR="00891489">
        <w:rPr>
          <w:sz w:val="28"/>
          <w:szCs w:val="28"/>
        </w:rPr>
        <w:br/>
      </w:r>
    </w:p>
    <w:p w14:paraId="253DE681" w14:textId="77777777" w:rsidR="00323E52" w:rsidRDefault="00323E52" w:rsidP="00323E5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Grażyna </w:t>
      </w:r>
      <w:proofErr w:type="spellStart"/>
      <w:r>
        <w:rPr>
          <w:sz w:val="28"/>
          <w:szCs w:val="28"/>
        </w:rPr>
        <w:t>Kantchen</w:t>
      </w:r>
      <w:proofErr w:type="spellEnd"/>
      <w:r>
        <w:rPr>
          <w:sz w:val="28"/>
          <w:szCs w:val="28"/>
        </w:rPr>
        <w:t xml:space="preserve">                               1. Prezes – Barbara Wrzesińska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                                                               2. W-Prezes – Monika Kamińska</w:t>
      </w:r>
    </w:p>
    <w:p w14:paraId="52C0AFBD" w14:textId="77777777" w:rsidR="00323E52" w:rsidRDefault="00323E52" w:rsidP="00323E5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3. Skarbnik – Eugenia Dobrowolska</w:t>
      </w:r>
    </w:p>
    <w:p w14:paraId="4522CD70" w14:textId="77777777" w:rsidR="00323E52" w:rsidRDefault="00323E52" w:rsidP="00323E5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4. Sekretarz - Grażyna </w:t>
      </w:r>
      <w:proofErr w:type="spellStart"/>
      <w:r>
        <w:rPr>
          <w:sz w:val="28"/>
          <w:szCs w:val="28"/>
        </w:rPr>
        <w:t>Kantchen</w:t>
      </w:r>
      <w:proofErr w:type="spellEnd"/>
      <w:r>
        <w:rPr>
          <w:sz w:val="28"/>
          <w:szCs w:val="28"/>
        </w:rPr>
        <w:t xml:space="preserve"> </w:t>
      </w:r>
    </w:p>
    <w:p w14:paraId="63300B1E" w14:textId="77777777" w:rsidR="00323E52" w:rsidRDefault="00323E52" w:rsidP="00323E5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5. Członek – Wiesława </w:t>
      </w:r>
      <w:proofErr w:type="spellStart"/>
      <w:r>
        <w:rPr>
          <w:sz w:val="28"/>
          <w:szCs w:val="28"/>
        </w:rPr>
        <w:t>Sipka</w:t>
      </w:r>
      <w:proofErr w:type="spellEnd"/>
    </w:p>
    <w:p w14:paraId="4527580A" w14:textId="77777777" w:rsidR="00323E52" w:rsidRDefault="00323E52" w:rsidP="00323E5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6. Członek – Krystyna Karbowska</w:t>
      </w:r>
    </w:p>
    <w:p w14:paraId="11693ED1" w14:textId="77777777" w:rsidR="00323E52" w:rsidRDefault="00323E52" w:rsidP="00323E5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7. Członek – Renata Banasiak</w:t>
      </w:r>
    </w:p>
    <w:p w14:paraId="0D9BA0D6" w14:textId="77777777" w:rsidR="00323E52" w:rsidRPr="00D22A25" w:rsidRDefault="00323E52" w:rsidP="00323E5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8. Członek – Ewa Pietrzykowska</w:t>
      </w:r>
    </w:p>
    <w:sectPr w:rsidR="00323E52" w:rsidRPr="00D22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52"/>
    <w:rsid w:val="000E7509"/>
    <w:rsid w:val="00323E52"/>
    <w:rsid w:val="0089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E4CA"/>
  <w15:chartTrackingRefBased/>
  <w15:docId w15:val="{5F98A534-6957-463C-AFE2-EB685A9E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E5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Kołodziej</dc:creator>
  <cp:keywords/>
  <dc:description/>
  <cp:lastModifiedBy>Jarosław Kołodziej</cp:lastModifiedBy>
  <cp:revision>3</cp:revision>
  <dcterms:created xsi:type="dcterms:W3CDTF">2021-04-07T11:50:00Z</dcterms:created>
  <dcterms:modified xsi:type="dcterms:W3CDTF">2021-04-08T08:15:00Z</dcterms:modified>
</cp:coreProperties>
</file>